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4AA8" w14:textId="77777777" w:rsidR="0071192D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263504">
        <w:rPr>
          <w:rFonts w:ascii="Comic Sans MS" w:hAnsi="Comic Sans MS" w:cs="Calibri"/>
          <w:b/>
          <w:bCs/>
          <w:sz w:val="22"/>
          <w:szCs w:val="22"/>
        </w:rPr>
        <w:t>Maine Library of Geographic Information Board Meeting</w:t>
      </w:r>
    </w:p>
    <w:p w14:paraId="22820ABD" w14:textId="6ED4299C" w:rsidR="00263504" w:rsidRPr="00263504" w:rsidRDefault="00263504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Agenda</w:t>
      </w:r>
      <w:r w:rsidR="00F872D2">
        <w:rPr>
          <w:rFonts w:ascii="Comic Sans MS" w:hAnsi="Comic Sans MS" w:cs="Calibri"/>
          <w:b/>
          <w:bCs/>
          <w:sz w:val="22"/>
          <w:szCs w:val="22"/>
        </w:rPr>
        <w:t xml:space="preserve"> </w:t>
      </w:r>
    </w:p>
    <w:p w14:paraId="71E2CA4D" w14:textId="199E69A6" w:rsidR="0071192D" w:rsidRPr="00263504" w:rsidRDefault="00F872D2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12/18/2024 1:00 PM</w:t>
      </w:r>
      <w:r w:rsidR="00412A44">
        <w:rPr>
          <w:rFonts w:ascii="Comic Sans MS" w:hAnsi="Comic Sans MS" w:cs="Calibri"/>
          <w:b/>
          <w:bCs/>
          <w:sz w:val="22"/>
          <w:szCs w:val="22"/>
        </w:rPr>
        <w:t xml:space="preserve"> </w:t>
      </w:r>
      <w:r w:rsidR="00412A44">
        <w:rPr>
          <w:rFonts w:ascii="Comic Sans MS" w:hAnsi="Comic Sans MS" w:cs="Calibri"/>
          <w:b/>
          <w:bCs/>
          <w:sz w:val="22"/>
          <w:szCs w:val="22"/>
        </w:rPr>
        <w:t>Online</w:t>
      </w:r>
    </w:p>
    <w:p w14:paraId="2477DD6B" w14:textId="77777777" w:rsidR="0071192D" w:rsidRPr="00263504" w:rsidRDefault="0071192D" w:rsidP="0071192D">
      <w:pPr>
        <w:autoSpaceDE w:val="0"/>
        <w:autoSpaceDN w:val="0"/>
        <w:rPr>
          <w:rFonts w:ascii="Comic Sans MS" w:hAnsi="Comic Sans MS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71192D" w:rsidRPr="00263504" w14:paraId="7BF8D8D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257605A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3787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4F21C50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67351F26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Notes</w:t>
            </w:r>
          </w:p>
        </w:tc>
      </w:tr>
      <w:tr w:rsidR="0071192D" w:rsidRPr="00263504" w14:paraId="30869B84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4A3500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1DEB4" w14:textId="7777777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09882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B8A45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59D9BA2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08EA0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07B90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534119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F55564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28A2901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0C7B92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15A84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E4EF8D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C6CC91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E5B24B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F7DE19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457DD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FA2661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3FB0" w14:textId="77777777" w:rsidR="0071192D" w:rsidRPr="00263504" w:rsidRDefault="0071192D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5171715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9C824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3DE88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0E78FA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440B46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3EBDD81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15180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488C95" w14:textId="77777777" w:rsidR="0071192D" w:rsidRPr="00263504" w:rsidRDefault="00894738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45EC25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81343C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330486B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4187CD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79452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5FB4B9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A51432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36CE480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B148C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414DB6" w14:textId="77777777" w:rsidR="0071192D" w:rsidRPr="00263504" w:rsidRDefault="00161825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4F1608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0D25B8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0789CCB6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86E87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917266" w14:textId="77777777" w:rsidR="0071192D" w:rsidRPr="00263504" w:rsidRDefault="00FA4084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DEAA5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39AC09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B3CDDF8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7F03C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C018A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7F473D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DCD74F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24CEDE1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1C5F1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7DF3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BA8112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F6455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3CEA186D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2BF1A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60F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51B56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A909CF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404FB8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B7D959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A1DA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F1308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DF1A6A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35E3514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32F5B1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84AE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2DBA29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4B8C9D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3FC429AF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273C8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8B44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3896A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F7855D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E6D847D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8003C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1EB886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99B97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2FB03A2D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A80A352" w14:textId="7777777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0680FE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8F6204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4438E45D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B49A9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9BE003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ED934D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428A7357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9D932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2266E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D286CE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66EFEA4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7796A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DBCB3B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105740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4830030F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FC3A5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57793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D3249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4691AFCF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F22B7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7B60D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3EA01F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7A96443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127D4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5CE7E9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39845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4B1D3A87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C3A03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E6144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A5C256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3B5B2C5A" w14:textId="77777777" w:rsidR="00B35B3D" w:rsidRDefault="00B35B3D">
      <w:pPr>
        <w:rPr>
          <w:rFonts w:ascii="Comic Sans MS" w:hAnsi="Comic Sans MS"/>
        </w:rPr>
      </w:pPr>
    </w:p>
    <w:p w14:paraId="69C716C8" w14:textId="2C125F87" w:rsidR="00412A44" w:rsidRDefault="00412A44" w:rsidP="00412A4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66455E1D" w14:textId="77777777" w:rsidR="00412A44" w:rsidRDefault="00412A44" w:rsidP="00412A44">
      <w:pPr>
        <w:jc w:val="center"/>
        <w:rPr>
          <w:rFonts w:ascii="Comic Sans MS" w:hAnsi="Comic Sans MS"/>
        </w:rPr>
      </w:pPr>
    </w:p>
    <w:p w14:paraId="26496285" w14:textId="6C8CD995" w:rsidR="00412A44" w:rsidRDefault="00412A44" w:rsidP="00412A44">
      <w:pPr>
        <w:rPr>
          <w:rFonts w:ascii="Comic Sans MS" w:hAnsi="Comic Sans MS"/>
        </w:rPr>
      </w:pPr>
      <w:r>
        <w:rPr>
          <w:rFonts w:ascii="Comic Sans MS" w:hAnsi="Comic Sans MS"/>
        </w:rPr>
        <w:t>1:00 PM Roll Call – Leticia</w:t>
      </w:r>
    </w:p>
    <w:p w14:paraId="4C563B11" w14:textId="77777777" w:rsidR="00412A44" w:rsidRDefault="00412A44" w:rsidP="00412A44">
      <w:pPr>
        <w:rPr>
          <w:rFonts w:ascii="Comic Sans MS" w:hAnsi="Comic Sans MS"/>
        </w:rPr>
      </w:pPr>
    </w:p>
    <w:p w14:paraId="40407062" w14:textId="68AE1AED" w:rsidR="00412A44" w:rsidRDefault="00412A44" w:rsidP="00412A44">
      <w:pPr>
        <w:rPr>
          <w:rFonts w:ascii="Comic Sans MS" w:hAnsi="Comic Sans MS"/>
        </w:rPr>
      </w:pPr>
      <w:r>
        <w:rPr>
          <w:rFonts w:ascii="Comic Sans MS" w:hAnsi="Comic Sans MS"/>
        </w:rPr>
        <w:t>1:05 Minutes of Last Meeting – Leticia</w:t>
      </w:r>
    </w:p>
    <w:p w14:paraId="27641698" w14:textId="77777777" w:rsidR="00412A44" w:rsidRDefault="00412A44" w:rsidP="00412A44">
      <w:pPr>
        <w:rPr>
          <w:rFonts w:ascii="Comic Sans MS" w:hAnsi="Comic Sans MS"/>
        </w:rPr>
      </w:pPr>
    </w:p>
    <w:p w14:paraId="6D21E8CA" w14:textId="26FEEC8D" w:rsidR="00412A44" w:rsidRDefault="00412A44" w:rsidP="00412A44">
      <w:pPr>
        <w:rPr>
          <w:rFonts w:ascii="Comic Sans MS" w:hAnsi="Comic Sans MS"/>
        </w:rPr>
      </w:pPr>
      <w:r>
        <w:rPr>
          <w:rFonts w:ascii="Comic Sans MS" w:hAnsi="Comic Sans MS"/>
        </w:rPr>
        <w:t>1:10 Executive Director’s Report – Jay</w:t>
      </w:r>
    </w:p>
    <w:p w14:paraId="65FBCA47" w14:textId="6BE4FEA6" w:rsidR="00412A44" w:rsidRDefault="00412A44" w:rsidP="00412A4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Discussion</w:t>
      </w:r>
    </w:p>
    <w:p w14:paraId="6138D8D3" w14:textId="77777777" w:rsidR="00412A44" w:rsidRDefault="00412A44" w:rsidP="00412A44">
      <w:pPr>
        <w:rPr>
          <w:rFonts w:ascii="Comic Sans MS" w:hAnsi="Comic Sans MS"/>
        </w:rPr>
      </w:pPr>
    </w:p>
    <w:p w14:paraId="0C697533" w14:textId="596806CC" w:rsidR="00412A44" w:rsidRDefault="00412A44" w:rsidP="00412A44">
      <w:pPr>
        <w:rPr>
          <w:rFonts w:ascii="Comic Sans MS" w:hAnsi="Comic Sans MS"/>
        </w:rPr>
      </w:pPr>
      <w:r>
        <w:rPr>
          <w:rFonts w:ascii="Comic Sans MS" w:hAnsi="Comic Sans MS"/>
        </w:rPr>
        <w:t>1:30 NV5 Presentation on 3DHP Add-Ons -Drew Merrin and Mischa Hay</w:t>
      </w:r>
    </w:p>
    <w:p w14:paraId="318700A6" w14:textId="7F736C61" w:rsidR="00412A44" w:rsidRDefault="00412A44" w:rsidP="00412A44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Discussion</w:t>
      </w:r>
    </w:p>
    <w:p w14:paraId="720F802E" w14:textId="77777777" w:rsidR="00412A44" w:rsidRDefault="00412A44" w:rsidP="00412A44">
      <w:pPr>
        <w:rPr>
          <w:rFonts w:ascii="Comic Sans MS" w:hAnsi="Comic Sans MS"/>
        </w:rPr>
      </w:pPr>
    </w:p>
    <w:p w14:paraId="62A2D123" w14:textId="05E5BFAB" w:rsidR="00412A44" w:rsidRDefault="00412A44" w:rsidP="00412A44">
      <w:pPr>
        <w:rPr>
          <w:rFonts w:ascii="Comic Sans MS" w:hAnsi="Comic Sans MS"/>
        </w:rPr>
      </w:pPr>
      <w:r>
        <w:rPr>
          <w:rFonts w:ascii="Comic Sans MS" w:hAnsi="Comic Sans MS"/>
        </w:rPr>
        <w:t>2:00 New Business</w:t>
      </w:r>
    </w:p>
    <w:p w14:paraId="4CDC2082" w14:textId="77777777" w:rsidR="00412A44" w:rsidRDefault="00412A44" w:rsidP="00412A44">
      <w:pPr>
        <w:rPr>
          <w:rFonts w:ascii="Comic Sans MS" w:hAnsi="Comic Sans MS"/>
        </w:rPr>
      </w:pPr>
    </w:p>
    <w:p w14:paraId="01066627" w14:textId="323D15B2" w:rsidR="00412A44" w:rsidRDefault="00412A44" w:rsidP="00412A44">
      <w:pPr>
        <w:rPr>
          <w:rFonts w:ascii="Comic Sans MS" w:hAnsi="Comic Sans MS"/>
        </w:rPr>
      </w:pPr>
      <w:r>
        <w:rPr>
          <w:rFonts w:ascii="Comic Sans MS" w:hAnsi="Comic Sans MS"/>
        </w:rPr>
        <w:t>Adjourn</w:t>
      </w:r>
    </w:p>
    <w:p w14:paraId="64ED6786" w14:textId="77777777" w:rsidR="00412A44" w:rsidRDefault="00412A44" w:rsidP="00412A44">
      <w:pPr>
        <w:rPr>
          <w:rFonts w:ascii="Comic Sans MS" w:hAnsi="Comic Sans MS"/>
        </w:rPr>
      </w:pPr>
    </w:p>
    <w:p w14:paraId="371B26A2" w14:textId="77777777" w:rsidR="00412A44" w:rsidRPr="00263504" w:rsidRDefault="00412A44" w:rsidP="00412A44">
      <w:pPr>
        <w:rPr>
          <w:rFonts w:ascii="Comic Sans MS" w:hAnsi="Comic Sans MS"/>
        </w:rPr>
      </w:pPr>
    </w:p>
    <w:sectPr w:rsidR="00412A44" w:rsidRPr="002635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63F97" w14:textId="77777777" w:rsidR="00F872D2" w:rsidRDefault="00F872D2" w:rsidP="00263504">
      <w:r>
        <w:separator/>
      </w:r>
    </w:p>
  </w:endnote>
  <w:endnote w:type="continuationSeparator" w:id="0">
    <w:p w14:paraId="003C6FE1" w14:textId="77777777" w:rsidR="00F872D2" w:rsidRDefault="00F872D2" w:rsidP="002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D2057" w14:textId="77777777" w:rsidR="00F872D2" w:rsidRDefault="00F872D2" w:rsidP="00263504">
      <w:r>
        <w:separator/>
      </w:r>
    </w:p>
  </w:footnote>
  <w:footnote w:type="continuationSeparator" w:id="0">
    <w:p w14:paraId="23816525" w14:textId="77777777" w:rsidR="00F872D2" w:rsidRDefault="00F872D2" w:rsidP="0026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98EDE" w14:textId="77777777" w:rsidR="00263504" w:rsidRDefault="00263504">
    <w:pPr>
      <w:pStyle w:val="Header"/>
    </w:pPr>
    <w:r>
      <w:rPr>
        <w:noProof/>
      </w:rPr>
      <w:drawing>
        <wp:inline distT="0" distB="0" distL="0" distR="0" wp14:anchorId="5C84D865" wp14:editId="6F6E7607">
          <wp:extent cx="5943600" cy="334010"/>
          <wp:effectExtent l="0" t="0" r="0" b="8890"/>
          <wp:docPr id="9237241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24126" name="Picture 923724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89F"/>
    <w:multiLevelType w:val="hybridMultilevel"/>
    <w:tmpl w:val="DBB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7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D2"/>
    <w:rsid w:val="00161825"/>
    <w:rsid w:val="001654E0"/>
    <w:rsid w:val="00263504"/>
    <w:rsid w:val="002B7CB8"/>
    <w:rsid w:val="00412A44"/>
    <w:rsid w:val="0043593A"/>
    <w:rsid w:val="004F75C8"/>
    <w:rsid w:val="00631E42"/>
    <w:rsid w:val="006719CA"/>
    <w:rsid w:val="006F04A7"/>
    <w:rsid w:val="0071192D"/>
    <w:rsid w:val="00770767"/>
    <w:rsid w:val="00793524"/>
    <w:rsid w:val="007D5357"/>
    <w:rsid w:val="008257D1"/>
    <w:rsid w:val="00852032"/>
    <w:rsid w:val="00894738"/>
    <w:rsid w:val="009235C3"/>
    <w:rsid w:val="00A447CF"/>
    <w:rsid w:val="00A874C3"/>
    <w:rsid w:val="00B1625A"/>
    <w:rsid w:val="00B3497E"/>
    <w:rsid w:val="00B35B3D"/>
    <w:rsid w:val="00C247C6"/>
    <w:rsid w:val="00C81999"/>
    <w:rsid w:val="00DE79B1"/>
    <w:rsid w:val="00EA21DD"/>
    <w:rsid w:val="00EE33DD"/>
    <w:rsid w:val="00EE3D40"/>
    <w:rsid w:val="00F304F5"/>
    <w:rsid w:val="00F872D2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EB99F"/>
  <w15:chartTrackingRefBased/>
  <w15:docId w15:val="{26110ABB-1FCF-4E49-A901-C72ABA07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eoLibrary\GLB%20Board%20Meetings%20and%20Minutes\2024\GeoLibraryBoardAgend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GeoLibraryBoardAgenda .dotx</Template>
  <TotalTime>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Clark</dc:creator>
  <cp:keywords/>
  <dc:description/>
  <cp:lastModifiedBy>Jay Clark</cp:lastModifiedBy>
  <cp:revision>2</cp:revision>
  <dcterms:created xsi:type="dcterms:W3CDTF">2024-12-04T14:23:00Z</dcterms:created>
  <dcterms:modified xsi:type="dcterms:W3CDTF">2024-12-04T14:23:00Z</dcterms:modified>
</cp:coreProperties>
</file>